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2B1" w:rsidRPr="00C0222A" w:rsidRDefault="005A3BDA" w:rsidP="00613118">
      <w:pPr>
        <w:shd w:val="clear" w:color="auto" w:fill="FFFFFF"/>
        <w:spacing w:after="0" w:line="240" w:lineRule="auto"/>
        <w:outlineLvl w:val="3"/>
        <w:rPr>
          <w:noProof/>
          <w:lang w:val="ru-RU"/>
        </w:rPr>
      </w:pPr>
      <w:r w:rsidRPr="00613118">
        <w:rPr>
          <w:rFonts w:ascii="Arial" w:eastAsia="Times New Roman" w:hAnsi="Arial" w:cs="Arial"/>
          <w:b/>
          <w:bCs/>
          <w:color w:val="000000"/>
          <w:sz w:val="48"/>
          <w:szCs w:val="48"/>
          <w:lang w:val="ru-RU"/>
        </w:rPr>
        <w:t xml:space="preserve">5.5 </w:t>
      </w:r>
      <w:r w:rsidRPr="005A3BDA">
        <w:rPr>
          <w:rFonts w:ascii="Arial" w:eastAsia="Times New Roman" w:hAnsi="Arial" w:cs="Arial"/>
          <w:b/>
          <w:bCs/>
          <w:color w:val="000000"/>
          <w:sz w:val="48"/>
          <w:szCs w:val="48"/>
        </w:rPr>
        <w:t>Middleware</w:t>
      </w:r>
      <w:r w:rsidR="00613118">
        <w:rPr>
          <w:noProof/>
        </w:rPr>
        <w:drawing>
          <wp:inline distT="0" distB="0" distL="0" distR="0" wp14:anchorId="4F1573CC" wp14:editId="7B381DBC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118">
        <w:rPr>
          <w:noProof/>
        </w:rPr>
        <w:drawing>
          <wp:inline distT="0" distB="0" distL="0" distR="0" wp14:anchorId="13175FE7" wp14:editId="26D8BA83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118">
        <w:rPr>
          <w:noProof/>
        </w:rPr>
        <w:lastRenderedPageBreak/>
        <w:drawing>
          <wp:inline distT="0" distB="0" distL="0" distR="0" wp14:anchorId="2CE4E6EF" wp14:editId="143A481F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118">
        <w:rPr>
          <w:noProof/>
        </w:rPr>
        <w:drawing>
          <wp:inline distT="0" distB="0" distL="0" distR="0" wp14:anchorId="1524F9F8" wp14:editId="211E91C3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118">
        <w:rPr>
          <w:noProof/>
        </w:rPr>
        <w:lastRenderedPageBreak/>
        <w:drawing>
          <wp:inline distT="0" distB="0" distL="0" distR="0" wp14:anchorId="09070734" wp14:editId="157E1C57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118" w:rsidRPr="00613118">
        <w:rPr>
          <w:rFonts w:ascii="Arial" w:eastAsia="Times New Roman" w:hAnsi="Arial" w:cs="Arial"/>
          <w:bCs/>
          <w:color w:val="000000"/>
          <w:sz w:val="20"/>
          <w:szCs w:val="48"/>
          <w:lang w:val="ru-RU"/>
        </w:rPr>
        <w:t>э</w:t>
      </w:r>
      <w:r w:rsidR="00613118">
        <w:rPr>
          <w:rFonts w:ascii="Arial" w:eastAsia="Times New Roman" w:hAnsi="Arial" w:cs="Arial"/>
          <w:bCs/>
          <w:color w:val="000000"/>
          <w:sz w:val="20"/>
          <w:szCs w:val="48"/>
          <w:lang w:val="ru-RU"/>
        </w:rPr>
        <w:t xml:space="preserve">тот </w:t>
      </w:r>
      <w:proofErr w:type="spellStart"/>
      <w:r w:rsidR="00613118">
        <w:rPr>
          <w:rFonts w:ascii="Arial" w:eastAsia="Times New Roman" w:hAnsi="Arial" w:cs="Arial"/>
          <w:bCs/>
          <w:color w:val="000000"/>
          <w:sz w:val="20"/>
          <w:szCs w:val="48"/>
          <w:lang w:val="ru-RU"/>
        </w:rPr>
        <w:t>мидлвэар</w:t>
      </w:r>
      <w:proofErr w:type="spellEnd"/>
      <w:r w:rsidR="00613118">
        <w:rPr>
          <w:rFonts w:ascii="Arial" w:eastAsia="Times New Roman" w:hAnsi="Arial" w:cs="Arial"/>
          <w:bCs/>
          <w:color w:val="000000"/>
          <w:sz w:val="20"/>
          <w:szCs w:val="48"/>
          <w:lang w:val="ru-RU"/>
        </w:rPr>
        <w:t xml:space="preserve"> не будет ещё доступен, т.к. он не подключён в настройках. Для того чтобы подключить</w:t>
      </w:r>
      <w:r w:rsidR="005A5E36">
        <w:rPr>
          <w:rFonts w:ascii="Arial" w:eastAsia="Times New Roman" w:hAnsi="Arial" w:cs="Arial"/>
          <w:bCs/>
          <w:color w:val="000000"/>
          <w:sz w:val="20"/>
          <w:szCs w:val="48"/>
          <w:lang w:val="ru-RU"/>
        </w:rPr>
        <w:t>:</w:t>
      </w:r>
      <w:r w:rsidR="005A5E36" w:rsidRPr="005A5E36">
        <w:rPr>
          <w:noProof/>
          <w:lang w:val="ru-RU"/>
        </w:rPr>
        <w:t xml:space="preserve"> </w:t>
      </w:r>
      <w:r w:rsidR="005A5E36">
        <w:rPr>
          <w:noProof/>
        </w:rPr>
        <w:drawing>
          <wp:inline distT="0" distB="0" distL="0" distR="0" wp14:anchorId="34D2A711" wp14:editId="5B525854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E36">
        <w:rPr>
          <w:noProof/>
          <w:lang w:val="ru-RU"/>
        </w:rPr>
        <w:t>и в настройках добави</w:t>
      </w:r>
      <w:r w:rsidR="00C0222A">
        <w:rPr>
          <w:noProof/>
          <w:lang w:val="ru-RU"/>
        </w:rPr>
        <w:t>т</w:t>
      </w:r>
      <w:r w:rsidR="005A5E36">
        <w:rPr>
          <w:noProof/>
          <w:lang w:val="ru-RU"/>
        </w:rPr>
        <w:t>ь ссылку на наш мидлвэар</w:t>
      </w:r>
      <w:r w:rsidR="005A5E36">
        <w:rPr>
          <w:noProof/>
        </w:rPr>
        <w:lastRenderedPageBreak/>
        <w:drawing>
          <wp:inline distT="0" distB="0" distL="0" distR="0" wp14:anchorId="23E26E81" wp14:editId="303D1640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E36">
        <w:rPr>
          <w:noProof/>
        </w:rPr>
        <w:drawing>
          <wp:inline distT="0" distB="0" distL="0" distR="0" wp14:anchorId="42295D64" wp14:editId="14FE4223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E36">
        <w:rPr>
          <w:noProof/>
        </w:rPr>
        <w:lastRenderedPageBreak/>
        <w:drawing>
          <wp:inline distT="0" distB="0" distL="0" distR="0" wp14:anchorId="26E4A340" wp14:editId="74A90754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E36">
        <w:rPr>
          <w:noProof/>
        </w:rPr>
        <w:drawing>
          <wp:inline distT="0" distB="0" distL="0" distR="0" wp14:anchorId="76DADA2C" wp14:editId="23298D57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E36">
        <w:rPr>
          <w:noProof/>
        </w:rPr>
        <w:lastRenderedPageBreak/>
        <w:drawing>
          <wp:inline distT="0" distB="0" distL="0" distR="0" wp14:anchorId="02DA32F0" wp14:editId="47B6D5A8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E36">
        <w:rPr>
          <w:noProof/>
        </w:rPr>
        <w:drawing>
          <wp:inline distT="0" distB="0" distL="0" distR="0" wp14:anchorId="05641C32" wp14:editId="4D98CE1C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36" w:rsidRDefault="005A5E36" w:rsidP="00613118">
      <w:pPr>
        <w:shd w:val="clear" w:color="auto" w:fill="FFFFFF"/>
        <w:spacing w:after="0" w:line="240" w:lineRule="auto"/>
        <w:outlineLvl w:val="3"/>
        <w:rPr>
          <w:noProof/>
          <w:lang w:val="ru-RU"/>
        </w:rPr>
      </w:pPr>
      <w:r>
        <w:rPr>
          <w:noProof/>
          <w:lang w:val="ru-RU"/>
        </w:rPr>
        <w:lastRenderedPageBreak/>
        <w:t>Ещё один пример с мидлвэар, на этот раз ввиде класса. Класс может хранить какие-либо настройки, а также изменяться</w:t>
      </w:r>
      <w:r>
        <w:rPr>
          <w:noProof/>
        </w:rPr>
        <w:drawing>
          <wp:inline distT="0" distB="0" distL="0" distR="0" wp14:anchorId="4835ADB2" wp14:editId="6A3DDAA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36" w:rsidRDefault="005A5E36" w:rsidP="00613118">
      <w:pPr>
        <w:shd w:val="clear" w:color="auto" w:fill="FFFFFF"/>
        <w:spacing w:after="0" w:line="240" w:lineRule="auto"/>
        <w:outlineLvl w:val="3"/>
        <w:rPr>
          <w:noProof/>
        </w:rPr>
      </w:pPr>
      <w:r>
        <w:rPr>
          <w:noProof/>
          <w:lang w:val="ru-RU"/>
        </w:rPr>
        <w:t>Подключаем аналогично</w:t>
      </w:r>
      <w:r>
        <w:rPr>
          <w:noProof/>
        </w:rPr>
        <w:drawing>
          <wp:inline distT="0" distB="0" distL="0" distR="0" wp14:anchorId="26F43473" wp14:editId="03F00559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A3">
        <w:rPr>
          <w:noProof/>
          <w:lang w:val="ru-RU"/>
        </w:rPr>
        <w:t>И теперь все заросы будут логироваться ещё и счётчиками</w:t>
      </w:r>
      <w:r w:rsidR="000957A3">
        <w:rPr>
          <w:noProof/>
        </w:rPr>
        <w:lastRenderedPageBreak/>
        <w:drawing>
          <wp:inline distT="0" distB="0" distL="0" distR="0" wp14:anchorId="72FA29A4" wp14:editId="3B17654E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A3">
        <w:rPr>
          <w:noProof/>
        </w:rPr>
        <w:drawing>
          <wp:inline distT="0" distB="0" distL="0" distR="0" wp14:anchorId="46149BA0" wp14:editId="4292813F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A3">
        <w:rPr>
          <w:noProof/>
        </w:rPr>
        <w:lastRenderedPageBreak/>
        <w:drawing>
          <wp:inline distT="0" distB="0" distL="0" distR="0" wp14:anchorId="4E003A66" wp14:editId="756F7483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A3">
        <w:rPr>
          <w:noProof/>
        </w:rPr>
        <w:drawing>
          <wp:inline distT="0" distB="0" distL="0" distR="0" wp14:anchorId="4F5A5189" wp14:editId="5EB263CC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80" w:rsidRDefault="00087B80" w:rsidP="00613118">
      <w:pPr>
        <w:shd w:val="clear" w:color="auto" w:fill="FFFFFF"/>
        <w:spacing w:after="0" w:line="240" w:lineRule="auto"/>
        <w:outlineLvl w:val="3"/>
        <w:rPr>
          <w:noProof/>
          <w:lang w:val="ru-RU"/>
        </w:rPr>
      </w:pPr>
    </w:p>
    <w:p w:rsidR="000957A3" w:rsidRPr="000957A3" w:rsidRDefault="000957A3" w:rsidP="00613118">
      <w:pPr>
        <w:shd w:val="clear" w:color="auto" w:fill="FFFFFF"/>
        <w:spacing w:after="0" w:line="240" w:lineRule="auto"/>
        <w:outlineLvl w:val="3"/>
        <w:rPr>
          <w:noProof/>
          <w:lang w:val="ru-RU"/>
        </w:rPr>
      </w:pPr>
      <w:r>
        <w:rPr>
          <w:noProof/>
          <w:lang w:val="ru-RU"/>
        </w:rPr>
        <w:t>Посмотрим на обработку ошибок в мидлвэаер. Мидлвэар позволяет получить ош</w:t>
      </w:r>
      <w:r w:rsidR="00087B80">
        <w:rPr>
          <w:noProof/>
          <w:lang w:val="ru-RU"/>
        </w:rPr>
        <w:t>и</w:t>
      </w:r>
      <w:r>
        <w:rPr>
          <w:noProof/>
          <w:lang w:val="ru-RU"/>
        </w:rPr>
        <w:t>бку если она возн</w:t>
      </w:r>
      <w:r w:rsidR="00087B80">
        <w:rPr>
          <w:noProof/>
          <w:lang w:val="ru-RU"/>
        </w:rPr>
        <w:t>и</w:t>
      </w:r>
      <w:r>
        <w:rPr>
          <w:noProof/>
          <w:lang w:val="ru-RU"/>
        </w:rPr>
        <w:t xml:space="preserve">кла во </w:t>
      </w:r>
      <w:r>
        <w:rPr>
          <w:noProof/>
        </w:rPr>
        <w:t>view</w:t>
      </w:r>
      <w:r w:rsidRPr="000957A3">
        <w:rPr>
          <w:noProof/>
          <w:lang w:val="ru-RU"/>
        </w:rPr>
        <w:t xml:space="preserve"> </w:t>
      </w:r>
      <w:r>
        <w:rPr>
          <w:noProof/>
          <w:lang w:val="ru-RU"/>
        </w:rPr>
        <w:t>функции. Для этого нужно объявить метод</w:t>
      </w:r>
      <w:r>
        <w:rPr>
          <w:noProof/>
        </w:rPr>
        <w:lastRenderedPageBreak/>
        <w:drawing>
          <wp:inline distT="0" distB="0" distL="0" distR="0" wp14:anchorId="7005D6A8" wp14:editId="76B398CB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F8754" wp14:editId="3CAC406A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lastRenderedPageBreak/>
        <w:t xml:space="preserve">Так как нет ошибок то в терминале мы не увидим </w:t>
      </w:r>
      <w:r>
        <w:rPr>
          <w:noProof/>
        </w:rPr>
        <w:t>got</w:t>
      </w:r>
      <w:r w:rsidRPr="000957A3">
        <w:rPr>
          <w:noProof/>
          <w:lang w:val="ru-RU"/>
        </w:rPr>
        <w:t xml:space="preserve"> </w:t>
      </w:r>
      <w:r>
        <w:rPr>
          <w:noProof/>
        </w:rPr>
        <w:t>exseptions</w:t>
      </w:r>
      <w:r>
        <w:rPr>
          <w:noProof/>
        </w:rPr>
        <w:drawing>
          <wp:inline distT="0" distB="0" distL="0" distR="0" wp14:anchorId="4B26CFAE" wp14:editId="012E126C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A3" w:rsidRDefault="000957A3" w:rsidP="00613118">
      <w:pPr>
        <w:shd w:val="clear" w:color="auto" w:fill="FFFFFF"/>
        <w:spacing w:after="0" w:line="240" w:lineRule="auto"/>
        <w:outlineLvl w:val="3"/>
        <w:rPr>
          <w:noProof/>
          <w:lang w:val="ru-RU"/>
        </w:rPr>
      </w:pPr>
      <w:r>
        <w:rPr>
          <w:noProof/>
          <w:lang w:val="ru-RU"/>
        </w:rPr>
        <w:t>Если отредактировать страницу</w:t>
      </w:r>
      <w:r>
        <w:rPr>
          <w:noProof/>
        </w:rPr>
        <w:drawing>
          <wp:inline distT="0" distB="0" distL="0" distR="0" wp14:anchorId="764C864C" wp14:editId="0A4A7B49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A3" w:rsidRDefault="000957A3" w:rsidP="00613118">
      <w:pPr>
        <w:shd w:val="clear" w:color="auto" w:fill="FFFFFF"/>
        <w:spacing w:after="0" w:line="240" w:lineRule="auto"/>
        <w:outlineLvl w:val="3"/>
        <w:rPr>
          <w:noProof/>
          <w:lang w:val="ru-RU"/>
        </w:rPr>
      </w:pPr>
      <w:r>
        <w:rPr>
          <w:noProof/>
          <w:lang w:val="ru-RU"/>
        </w:rPr>
        <w:lastRenderedPageBreak/>
        <w:t>То при обновлении станицы мы увидим</w:t>
      </w:r>
      <w:r>
        <w:rPr>
          <w:noProof/>
        </w:rPr>
        <w:drawing>
          <wp:inline distT="0" distB="0" distL="0" distR="0" wp14:anchorId="5C0F44D4" wp14:editId="32B718CF">
            <wp:extent cx="6152515" cy="346075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A3F9C" wp14:editId="23025AEC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56296A00" wp14:editId="4D094E3F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A3" w:rsidRDefault="000957A3" w:rsidP="00613118">
      <w:pPr>
        <w:shd w:val="clear" w:color="auto" w:fill="FFFFFF"/>
        <w:spacing w:after="0" w:line="240" w:lineRule="auto"/>
        <w:outlineLvl w:val="3"/>
        <w:rPr>
          <w:noProof/>
          <w:lang w:val="ru-RU"/>
        </w:rPr>
      </w:pPr>
      <w:r>
        <w:rPr>
          <w:noProof/>
          <w:lang w:val="ru-RU"/>
        </w:rPr>
        <w:t>Таки образом мы можем обрабатывать</w:t>
      </w:r>
      <w:r w:rsidR="00463772" w:rsidRPr="00463772">
        <w:rPr>
          <w:noProof/>
          <w:lang w:val="ru-RU"/>
        </w:rPr>
        <w:t xml:space="preserve"> </w:t>
      </w:r>
      <w:r>
        <w:rPr>
          <w:noProof/>
          <w:lang w:val="ru-RU"/>
        </w:rPr>
        <w:t>и исключения и те ответы, котороые не желательно возвращать пользователю и вместо них возвращать какое-то стандартное значение</w:t>
      </w:r>
      <w:r w:rsidR="000A4F07">
        <w:rPr>
          <w:noProof/>
          <w:lang w:val="ru-RU"/>
        </w:rPr>
        <w:t>.</w:t>
      </w:r>
    </w:p>
    <w:p w:rsidR="000A4F07" w:rsidRDefault="000A4F07" w:rsidP="00613118">
      <w:pPr>
        <w:shd w:val="clear" w:color="auto" w:fill="FFFFFF"/>
        <w:spacing w:after="0" w:line="240" w:lineRule="auto"/>
        <w:outlineLvl w:val="3"/>
        <w:rPr>
          <w:noProof/>
          <w:lang w:val="ru-RU"/>
        </w:rPr>
      </w:pPr>
      <w:r>
        <w:rPr>
          <w:noProof/>
          <w:lang w:val="ru-RU"/>
        </w:rPr>
        <w:t xml:space="preserve">По мимо </w:t>
      </w:r>
      <w:r w:rsidR="00087B80">
        <w:rPr>
          <w:noProof/>
          <w:lang w:val="ru-RU"/>
        </w:rPr>
        <w:t>метод</w:t>
      </w:r>
      <w:r>
        <w:rPr>
          <w:noProof/>
          <w:lang w:val="ru-RU"/>
        </w:rPr>
        <w:t xml:space="preserve">ов для обработки запроса и исключения, </w:t>
      </w:r>
      <w:r>
        <w:rPr>
          <w:noProof/>
        </w:rPr>
        <w:t>django</w:t>
      </w:r>
      <w:r>
        <w:rPr>
          <w:noProof/>
          <w:lang w:val="ru-RU"/>
        </w:rPr>
        <w:t xml:space="preserve"> также позволяет объявить в мидл</w:t>
      </w:r>
      <w:r w:rsidR="00087B80">
        <w:rPr>
          <w:noProof/>
          <w:lang w:val="ru-RU"/>
        </w:rPr>
        <w:t>в</w:t>
      </w:r>
      <w:r>
        <w:rPr>
          <w:noProof/>
          <w:lang w:val="ru-RU"/>
        </w:rPr>
        <w:t xml:space="preserve">эар методы для обработки ответа и шаблона. Эти методы вызываются в соответстви с тем, какой приходит ответ и чаще всего не используется мидлвэар который мы пишем сами. </w:t>
      </w:r>
    </w:p>
    <w:p w:rsidR="000A4F07" w:rsidRDefault="000A4F07" w:rsidP="00613118">
      <w:pPr>
        <w:shd w:val="clear" w:color="auto" w:fill="FFFFFF"/>
        <w:spacing w:after="0" w:line="240" w:lineRule="auto"/>
        <w:outlineLvl w:val="3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Стандартная поставка </w:t>
      </w:r>
      <w:r>
        <w:rPr>
          <w:noProof/>
        </w:rPr>
        <w:t>django</w:t>
      </w:r>
      <w:r w:rsidRPr="000A4F07">
        <w:rPr>
          <w:noProof/>
          <w:lang w:val="ru-RU"/>
        </w:rPr>
        <w:t xml:space="preserve"> </w:t>
      </w:r>
      <w:r>
        <w:rPr>
          <w:noProof/>
          <w:lang w:val="ru-RU"/>
        </w:rPr>
        <w:t>предосталяет множество стандартных мидлвэар, которые упрощают работу с проектом.</w:t>
      </w:r>
      <w:r w:rsidRPr="000A4F07">
        <w:rPr>
          <w:noProof/>
          <w:lang w:val="ru-RU"/>
        </w:rPr>
        <w:t xml:space="preserve"> </w:t>
      </w:r>
      <w:bookmarkStart w:id="0" w:name="_GoBack"/>
      <w:bookmarkEnd w:id="0"/>
      <w:r>
        <w:rPr>
          <w:noProof/>
        </w:rPr>
        <w:drawing>
          <wp:inline distT="0" distB="0" distL="0" distR="0" wp14:anchorId="1627A1DE" wp14:editId="612483A3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EF" w:rsidRPr="008019EF" w:rsidRDefault="008019EF" w:rsidP="008019E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ru-RU"/>
        </w:rPr>
        <w:t>Многие мидлвэар уже подключены по умолчанию . К</w:t>
      </w:r>
      <w:r w:rsidR="000A4F07">
        <w:rPr>
          <w:noProof/>
          <w:lang w:val="ru-RU"/>
        </w:rPr>
        <w:t xml:space="preserve"> примеру </w:t>
      </w:r>
      <w:r w:rsidR="000A4F07">
        <w:rPr>
          <w:noProof/>
        </w:rPr>
        <w:t>CommonMiddlware</w:t>
      </w:r>
      <w:r w:rsidR="000A4F07" w:rsidRPr="000A4F07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добавляет закрывающий слэш при обращении по адресу без закрывающего слэша. </w:t>
      </w:r>
      <w:r>
        <w:rPr>
          <w:noProof/>
        </w:rPr>
        <w:t>CsrfViewMiddleware</w:t>
      </w:r>
      <w:r w:rsidRPr="008019EF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позволяет проверить наличие </w:t>
      </w:r>
      <w:r>
        <w:rPr>
          <w:noProof/>
        </w:rPr>
        <w:t>csrf</w:t>
      </w:r>
      <w:r w:rsidRPr="008019EF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токена. </w:t>
      </w:r>
      <w:r>
        <w:rPr>
          <w:noProof/>
        </w:rPr>
        <w:t>AuthenticationMiddleware</w:t>
      </w:r>
      <w:r w:rsidRPr="008019EF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позволяет выполнить идентификацию пользователя и при помощи его заходить н сайт в т.ч. в админку. При помощи </w:t>
      </w:r>
      <w:r>
        <w:rPr>
          <w:noProof/>
        </w:rPr>
        <w:t>SecurityMiddleware</w:t>
      </w:r>
      <w:r w:rsidRPr="008019EF">
        <w:rPr>
          <w:noProof/>
          <w:lang w:val="ru-RU"/>
        </w:rPr>
        <w:t xml:space="preserve"> </w:t>
      </w:r>
      <w:r>
        <w:rPr>
          <w:noProof/>
          <w:lang w:val="ru-RU"/>
        </w:rPr>
        <w:t>выполняются различные проверки, в т.ч. пароли, которые мы устанавливаем на поьзователя и д.р.</w:t>
      </w:r>
      <w:r w:rsidR="000A4F07">
        <w:rPr>
          <w:noProof/>
        </w:rPr>
        <w:drawing>
          <wp:inline distT="0" distB="0" distL="0" distR="0" wp14:anchorId="473AFB92" wp14:editId="6B1C1DEF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F07" w:rsidRPr="000A4F07">
        <w:rPr>
          <w:noProof/>
          <w:lang w:val="ru-RU"/>
        </w:rPr>
        <w:t xml:space="preserve"> </w:t>
      </w:r>
      <w:proofErr w:type="spellStart"/>
      <w:r w:rsidRPr="008019EF">
        <w:rPr>
          <w:rFonts w:ascii="Times New Roman" w:eastAsia="Times New Roman" w:hAnsi="Times New Roman" w:cs="Times New Roman"/>
          <w:sz w:val="24"/>
          <w:szCs w:val="24"/>
        </w:rPr>
        <w:t>Описание</w:t>
      </w:r>
      <w:proofErr w:type="spellEnd"/>
    </w:p>
    <w:p w:rsidR="008019EF" w:rsidRPr="008019EF" w:rsidRDefault="008019EF" w:rsidP="008019EF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32" w:tgtFrame="_blank" w:history="1">
        <w:r w:rsidRPr="008019E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Middleware | Django documentation </w:t>
        </w:r>
      </w:hyperlink>
    </w:p>
    <w:p w:rsidR="008019EF" w:rsidRPr="008019EF" w:rsidRDefault="008019EF" w:rsidP="008019EF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33" w:tgtFrame="_blank" w:history="1">
        <w:proofErr w:type="spellStart"/>
        <w:r w:rsidRPr="008019E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Порядок</w:t>
        </w:r>
        <w:proofErr w:type="spellEnd"/>
        <w:r w:rsidRPr="008019E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8019E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вызова</w:t>
        </w:r>
        <w:proofErr w:type="spellEnd"/>
        <w:r w:rsidRPr="008019E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8019E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обработчиков</w:t>
        </w:r>
        <w:proofErr w:type="spellEnd"/>
        <w:r w:rsidRPr="008019E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в Middleware</w:t>
        </w:r>
      </w:hyperlink>
    </w:p>
    <w:p w:rsidR="000A4F07" w:rsidRPr="00463772" w:rsidRDefault="000A4F07" w:rsidP="00613118">
      <w:pPr>
        <w:shd w:val="clear" w:color="auto" w:fill="FFFFFF"/>
        <w:spacing w:after="0" w:line="240" w:lineRule="auto"/>
        <w:outlineLvl w:val="3"/>
        <w:rPr>
          <w:sz w:val="20"/>
        </w:rPr>
      </w:pPr>
    </w:p>
    <w:sectPr w:rsidR="000A4F07" w:rsidRPr="0046377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990A9F"/>
    <w:multiLevelType w:val="multilevel"/>
    <w:tmpl w:val="3D184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BDA"/>
    <w:rsid w:val="00015E4D"/>
    <w:rsid w:val="00087B80"/>
    <w:rsid w:val="000957A3"/>
    <w:rsid w:val="000A4F07"/>
    <w:rsid w:val="00463772"/>
    <w:rsid w:val="005A3BDA"/>
    <w:rsid w:val="005A5E36"/>
    <w:rsid w:val="00613118"/>
    <w:rsid w:val="008019EF"/>
    <w:rsid w:val="008A48E8"/>
    <w:rsid w:val="00C0222A"/>
    <w:rsid w:val="00F03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1EEB4"/>
  <w15:chartTrackingRefBased/>
  <w15:docId w15:val="{40E744BA-5754-4B8E-8BD1-853724626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A3BD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A3BDA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8019E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37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81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miro.medium.com/max/640/1*CrgbKz0w7yio7i4LaykOJg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ocs.djangoproject.com/en/4.1/topics/http/middleware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1363</TotalTime>
  <Pages>15</Pages>
  <Words>284</Words>
  <Characters>1620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3</cp:revision>
  <dcterms:created xsi:type="dcterms:W3CDTF">2023-04-30T04:51:00Z</dcterms:created>
  <dcterms:modified xsi:type="dcterms:W3CDTF">2023-05-01T16:53:00Z</dcterms:modified>
</cp:coreProperties>
</file>